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5D49" w:rsidRDefault="00C45D49" w:rsidP="00C45D49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>
        <w:rPr>
          <w:noProof/>
        </w:rPr>
        <w:drawing>
          <wp:inline distT="0" distB="0" distL="0" distR="0" wp14:anchorId="6EE324F8" wp14:editId="1B0E372E">
            <wp:extent cx="2099945" cy="583756"/>
            <wp:effectExtent l="0" t="0" r="0" b="6985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ima memo 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5434" cy="604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D49" w:rsidRPr="00C45D49" w:rsidRDefault="00C45D49" w:rsidP="00C45D49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C45D49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OBRAZAC POZIVA ZA ORGANIZACIJU VIŠEDNEVNE IZVANUČIONIČKE NASTAVE</w:t>
      </w:r>
    </w:p>
    <w:tbl>
      <w:tblPr>
        <w:tblW w:w="28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C45D49" w:rsidRPr="00C45D49" w:rsidTr="00C45D49"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poziva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056C5D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1/2026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</w:tbl>
    <w:p w:rsidR="00C45D49" w:rsidRPr="00C45D49" w:rsidRDefault="00C45D49" w:rsidP="00C45D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9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361"/>
        <w:gridCol w:w="1702"/>
        <w:gridCol w:w="1439"/>
        <w:gridCol w:w="1555"/>
        <w:gridCol w:w="333"/>
        <w:gridCol w:w="367"/>
        <w:gridCol w:w="444"/>
        <w:gridCol w:w="393"/>
        <w:gridCol w:w="842"/>
        <w:gridCol w:w="583"/>
        <w:gridCol w:w="723"/>
      </w:tblGrid>
      <w:tr w:rsidR="00C45D49" w:rsidRPr="00C45D49" w:rsidTr="00C45D49"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3502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Poda</w:t>
            </w:r>
            <w:r w:rsidR="00672294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</w:t>
            </w: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ci o školi:</w:t>
            </w:r>
          </w:p>
        </w:tc>
        <w:tc>
          <w:tcPr>
            <w:tcW w:w="5240" w:type="dxa"/>
            <w:gridSpan w:val="8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tražene podatke: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502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Naziv škole: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056C5D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Gimnazija Nova Gradiška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502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Adresa: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056C5D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Trg </w:t>
            </w:r>
            <w:proofErr w:type="spellStart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kraljaTomislava</w:t>
            </w:r>
            <w:proofErr w:type="spellEnd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9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502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Mjesto: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056C5D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Nova Gradiška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3502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Korisnici usluge su učenici: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</w:t>
            </w:r>
            <w:r w:rsidR="00056C5D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1.</w:t>
            </w: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</w:t>
            </w: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razreda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3502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Tip putovanja:</w:t>
            </w:r>
          </w:p>
        </w:tc>
        <w:tc>
          <w:tcPr>
            <w:tcW w:w="5240" w:type="dxa"/>
            <w:gridSpan w:val="8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Uz planirano upisati broj dana i noćenja: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Škola u prirodi</w:t>
            </w:r>
          </w:p>
        </w:tc>
        <w:tc>
          <w:tcPr>
            <w:tcW w:w="2699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2541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Višednevna terenska nastava</w:t>
            </w:r>
          </w:p>
        </w:tc>
        <w:tc>
          <w:tcPr>
            <w:tcW w:w="2699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056C5D" w:rsidP="00C45D49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4 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2541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056C5D" w:rsidP="00C45D49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3 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Školska ekskurzija</w:t>
            </w:r>
          </w:p>
        </w:tc>
        <w:tc>
          <w:tcPr>
            <w:tcW w:w="2699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2541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Posjet</w:t>
            </w:r>
          </w:p>
        </w:tc>
        <w:tc>
          <w:tcPr>
            <w:tcW w:w="2699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2541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3502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Odredište</w:t>
            </w:r>
          </w:p>
        </w:tc>
        <w:tc>
          <w:tcPr>
            <w:tcW w:w="5240" w:type="dxa"/>
            <w:gridSpan w:val="8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područje, ime/imena države/država: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Područje u Republici Hrvatskoj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056C5D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Istra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Država/e u inozemstvu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447" w:type="dxa"/>
            <w:vMerge w:val="restart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5.</w:t>
            </w:r>
          </w:p>
        </w:tc>
        <w:tc>
          <w:tcPr>
            <w:tcW w:w="3502" w:type="dxa"/>
            <w:gridSpan w:val="3"/>
            <w:vMerge w:val="restart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Planirano vrijeme realizacije</w:t>
            </w:r>
          </w:p>
          <w:p w:rsidR="00C45D49" w:rsidRPr="00C45D49" w:rsidRDefault="00C45D49" w:rsidP="00C45D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(predložiti u okvirnom terminu od dva tjedna):</w:t>
            </w:r>
          </w:p>
        </w:tc>
        <w:tc>
          <w:tcPr>
            <w:tcW w:w="1555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056C5D" w:rsidP="00C4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27.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700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056C5D" w:rsidP="00C4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5.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837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056C5D" w:rsidP="00C4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30.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425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056C5D" w:rsidP="00C4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5.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723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056C5D" w:rsidP="00C4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202</w:t>
            </w:r>
            <w:r w:rsidR="004244BE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7.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0" w:type="auto"/>
            <w:vMerge/>
            <w:shd w:val="clear" w:color="auto" w:fill="CCCCCC"/>
            <w:vAlign w:val="bottom"/>
            <w:hideMark/>
          </w:tcPr>
          <w:p w:rsidR="00C45D49" w:rsidRPr="00C45D49" w:rsidRDefault="00C45D49" w:rsidP="00C4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</w:p>
        </w:tc>
        <w:tc>
          <w:tcPr>
            <w:tcW w:w="0" w:type="auto"/>
            <w:gridSpan w:val="3"/>
            <w:vMerge/>
            <w:shd w:val="clear" w:color="auto" w:fill="CCCCCC"/>
            <w:vAlign w:val="bottom"/>
            <w:hideMark/>
          </w:tcPr>
          <w:p w:rsidR="00C45D49" w:rsidRPr="00C45D49" w:rsidRDefault="00C45D49" w:rsidP="00C4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</w:p>
        </w:tc>
        <w:tc>
          <w:tcPr>
            <w:tcW w:w="1555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700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837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1425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723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Godina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6.</w:t>
            </w:r>
          </w:p>
        </w:tc>
        <w:tc>
          <w:tcPr>
            <w:tcW w:w="3502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sudionika:</w:t>
            </w:r>
          </w:p>
        </w:tc>
        <w:tc>
          <w:tcPr>
            <w:tcW w:w="5240" w:type="dxa"/>
            <w:gridSpan w:val="8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broj: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3141" w:type="dxa"/>
            <w:gridSpan w:val="2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učenika</w:t>
            </w:r>
          </w:p>
        </w:tc>
        <w:tc>
          <w:tcPr>
            <w:tcW w:w="1888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056C5D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45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3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 mogućnošću odstupanja za tri učenika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3141" w:type="dxa"/>
            <w:gridSpan w:val="2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učitelja</w:t>
            </w:r>
          </w:p>
        </w:tc>
        <w:tc>
          <w:tcPr>
            <w:tcW w:w="5240" w:type="dxa"/>
            <w:gridSpan w:val="8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056C5D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lang w:eastAsia="hr-HR"/>
              </w:rPr>
              <w:t>3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3141" w:type="dxa"/>
            <w:gridSpan w:val="2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Očekivani broj gratis ponuda za učenike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056C5D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7.</w:t>
            </w:r>
          </w:p>
        </w:tc>
        <w:tc>
          <w:tcPr>
            <w:tcW w:w="3502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Plan puta:</w:t>
            </w:r>
          </w:p>
        </w:tc>
        <w:tc>
          <w:tcPr>
            <w:tcW w:w="5240" w:type="dxa"/>
            <w:gridSpan w:val="8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traženo: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502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 polaska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056C5D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Nova Gradiška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502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Imena mjesta (gradova i/ili naselja) koja se posjećuju: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056C5D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proofErr w:type="spellStart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Roč</w:t>
            </w:r>
            <w:proofErr w:type="spellEnd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, Hum, Pazin, </w:t>
            </w:r>
            <w:proofErr w:type="spellStart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Beram</w:t>
            </w:r>
            <w:proofErr w:type="spellEnd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, Rovinj, Poreč, Pula, Brijuni, Vodnjan, Grožnjan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8.</w:t>
            </w:r>
          </w:p>
        </w:tc>
        <w:tc>
          <w:tcPr>
            <w:tcW w:w="3502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Vrsta prijevoza:</w:t>
            </w:r>
          </w:p>
        </w:tc>
        <w:tc>
          <w:tcPr>
            <w:tcW w:w="5240" w:type="dxa"/>
            <w:gridSpan w:val="8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kombinacije: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Autobus koji udovoljava zakonskim propisima za prijevoz učenika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056C5D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Vlak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Brod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Zrakoplov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Kombinirani prijevoz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9.</w:t>
            </w:r>
          </w:p>
        </w:tc>
        <w:tc>
          <w:tcPr>
            <w:tcW w:w="3502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Smještaj i prehrana:</w:t>
            </w:r>
          </w:p>
        </w:tc>
        <w:tc>
          <w:tcPr>
            <w:tcW w:w="5240" w:type="dxa"/>
            <w:gridSpan w:val="8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Označiti s X ili dopisati traženo: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Hostel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Hotel, ako je moguće: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(X)</w:t>
            </w:r>
            <w:r w:rsidR="00056C5D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S mogućnošću kupanja, bazen ili more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bliže centru grada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izvan grada s mogućnošću korištenja javnog prijevoza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nije bitna udaljenost od grada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(Ime grada/gradova)</w:t>
            </w:r>
            <w:r w:rsidR="00056C5D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Rovinj, Poreč, Pula…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Pansion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polupansiona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punoga pansiona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056C5D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lang w:eastAsia="hr-HR"/>
              </w:rPr>
              <w:t>x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f)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056C5D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Jednokrevetne sobe za profesore, dvokrevetne ili trokrevetne za učenike bez pomoćnih ležaja, ručak putem u dolasku i u odl</w:t>
            </w:r>
            <w:r w:rsidR="004244BE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asku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10.</w:t>
            </w:r>
          </w:p>
        </w:tc>
        <w:tc>
          <w:tcPr>
            <w:tcW w:w="3502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ponude uračunati:</w:t>
            </w:r>
          </w:p>
        </w:tc>
        <w:tc>
          <w:tcPr>
            <w:tcW w:w="5240" w:type="dxa"/>
            <w:gridSpan w:val="8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Ulaznice za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4244BE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proofErr w:type="spellStart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Baredine</w:t>
            </w:r>
            <w:proofErr w:type="spellEnd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špilja, Akvarij i Arena u Puli, Nacionalni park Brijuni, Kaštel u Pazinu, Eufrazijeva bazilika, Sv. </w:t>
            </w:r>
            <w:proofErr w:type="spellStart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Eufemija</w:t>
            </w:r>
            <w:proofErr w:type="spellEnd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, </w:t>
            </w:r>
            <w:proofErr w:type="spellStart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Beram</w:t>
            </w:r>
            <w:proofErr w:type="spellEnd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Sv. Marija na </w:t>
            </w:r>
            <w:proofErr w:type="spellStart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Škrilinah</w:t>
            </w:r>
            <w:proofErr w:type="spellEnd"/>
            <w:r w:rsidR="00A32B8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, (plovidba </w:t>
            </w:r>
            <w:proofErr w:type="spellStart"/>
            <w:r w:rsidR="00A32B8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Limskim</w:t>
            </w:r>
            <w:proofErr w:type="spellEnd"/>
            <w:r w:rsidR="00A32B8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kanalom eventualno)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Sudjelovanje u radionicama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Turističkog vodiča za razgled grada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4244BE" w:rsidP="00C45D49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Pula, Poreč, Rovinj, Pazin, </w:t>
            </w:r>
            <w:proofErr w:type="spellStart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Beram</w:t>
            </w:r>
            <w:proofErr w:type="spellEnd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, Brijuni  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(sva </w:t>
            </w:r>
            <w:r w:rsidR="00C45D49"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navedena odredišta)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11.</w:t>
            </w:r>
          </w:p>
        </w:tc>
        <w:tc>
          <w:tcPr>
            <w:tcW w:w="5390" w:type="dxa"/>
            <w:gridSpan w:val="5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uključiti i stavke putnog osiguranja od:</w:t>
            </w:r>
          </w:p>
        </w:tc>
        <w:tc>
          <w:tcPr>
            <w:tcW w:w="3352" w:type="dxa"/>
            <w:gridSpan w:val="6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(za br. 12):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5029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posljedica nesretnoga slučaja i bolesti na putovanju u inozemstvu</w:t>
            </w:r>
          </w:p>
        </w:tc>
        <w:tc>
          <w:tcPr>
            <w:tcW w:w="33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5029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zdravstvenog osiguranja za vrijeme puta i boravka u inozemstvu</w:t>
            </w:r>
          </w:p>
        </w:tc>
        <w:tc>
          <w:tcPr>
            <w:tcW w:w="33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5029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otkaza putovanja</w:t>
            </w:r>
          </w:p>
        </w:tc>
        <w:tc>
          <w:tcPr>
            <w:tcW w:w="33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4244BE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5029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33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4244BE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5029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oštećenja i gubitka prtljage</w:t>
            </w:r>
          </w:p>
        </w:tc>
        <w:tc>
          <w:tcPr>
            <w:tcW w:w="33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9189" w:type="dxa"/>
            <w:gridSpan w:val="1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12. Dostava ponuda:</w:t>
            </w:r>
          </w:p>
        </w:tc>
      </w:tr>
      <w:tr w:rsidR="00C45D49" w:rsidRPr="00C45D49" w:rsidTr="00C45D49">
        <w:tc>
          <w:tcPr>
            <w:tcW w:w="2510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t>Rok dostave ponuda je</w:t>
            </w:r>
          </w:p>
        </w:tc>
        <w:tc>
          <w:tcPr>
            <w:tcW w:w="6679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A32B8F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13. listopada 2026. </w:t>
            </w:r>
            <w:r w:rsidR="00C45D49"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godine do 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__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15</w:t>
            </w:r>
            <w:bookmarkStart w:id="0" w:name="_GoBack"/>
            <w:bookmarkEnd w:id="0"/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_ </w:t>
            </w:r>
            <w:r w:rsidR="00C45D49"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sati.</w:t>
            </w:r>
          </w:p>
        </w:tc>
      </w:tr>
      <w:tr w:rsidR="00C45D49" w:rsidRPr="00C45D49" w:rsidTr="00C45D49">
        <w:tc>
          <w:tcPr>
            <w:tcW w:w="5837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Razmatranje ponuda održat će se u školi dana</w:t>
            </w:r>
          </w:p>
        </w:tc>
        <w:tc>
          <w:tcPr>
            <w:tcW w:w="2046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4244BE" w:rsidP="00C45D4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21. listopada 2026.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306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4244BE" w:rsidP="00C45D49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13 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sati</w:t>
            </w:r>
          </w:p>
        </w:tc>
      </w:tr>
    </w:tbl>
    <w:p w:rsidR="00C45D49" w:rsidRPr="00C45D49" w:rsidRDefault="00C45D49" w:rsidP="00C45D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45D49">
        <w:rPr>
          <w:rFonts w:ascii="Minion Pro" w:eastAsia="Times New Roman" w:hAnsi="Minion Pro" w:cs="Times New Roman"/>
          <w:color w:val="000000"/>
          <w:sz w:val="24"/>
          <w:szCs w:val="24"/>
          <w:lang w:eastAsia="hr-HR"/>
        </w:rPr>
        <w:br/>
      </w:r>
    </w:p>
    <w:p w:rsidR="00C45D49" w:rsidRPr="00C45D49" w:rsidRDefault="00C45D49" w:rsidP="00C45D49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:rsidR="00C45D49" w:rsidRPr="00C45D49" w:rsidRDefault="00C45D49" w:rsidP="00C45D49">
      <w:p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1. Prije potpisivanja ugovora za ponudu odabrani davatelj usluga dužan je dostaviti ili dati školi na uvid:</w:t>
      </w:r>
    </w:p>
    <w:p w:rsidR="00C45D49" w:rsidRPr="00C45D49" w:rsidRDefault="00C45D49" w:rsidP="00C45D49">
      <w:p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a) dokaz o registraciji (preslika izvatka iz sudskog ili obrtnog registra) iz kojeg je razvidno da je davatelj usluga registriran za obavljanje djelatnosti turističke agencije,</w:t>
      </w:r>
    </w:p>
    <w:p w:rsidR="00C45D49" w:rsidRPr="00C45D49" w:rsidRDefault="00C45D49" w:rsidP="00C45D49">
      <w:p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:rsidR="00C45D49" w:rsidRPr="00C45D49" w:rsidRDefault="00C45D49" w:rsidP="00C45D49">
      <w:p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2. Mjesec dana prije realizacije ugovora odabrani davatelj usluga dužan je dostaviti ili dati školi na uvid:</w:t>
      </w:r>
    </w:p>
    <w:p w:rsidR="00C45D49" w:rsidRPr="00C45D49" w:rsidRDefault="00C45D49" w:rsidP="00C45D49">
      <w:p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a) dokaz o osiguranju jamčevine za slučaj nesolventnosti (za višednevnu ekskurziju ili višednevnu terensku nastavu),</w:t>
      </w:r>
    </w:p>
    <w:p w:rsidR="00C45D49" w:rsidRPr="00C45D49" w:rsidRDefault="00C45D49" w:rsidP="00C45D49">
      <w:p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b) dokaz o osiguranju od odgovornosti za štetu koju turistička agencija prouzroči neispunjenjem, djelomičnim ispunjenjem ili neurednim ispunjenjem obveza iz paket-aranžmana (preslika polica).</w:t>
      </w:r>
    </w:p>
    <w:p w:rsidR="00C45D49" w:rsidRPr="00C45D49" w:rsidRDefault="00C45D49" w:rsidP="00C45D49">
      <w:p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3. U slučaju da se poziv objavljuje sukladno čl. 13. st. 12. Pravilnika, dokaz iz točke 2. dostavlja se sedam (7) dana prije realizacije ugovora.</w:t>
      </w:r>
    </w:p>
    <w:p w:rsidR="00C45D49" w:rsidRPr="00C45D49" w:rsidRDefault="00C45D49" w:rsidP="00C45D49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i/>
          <w:iCs/>
          <w:color w:val="231F20"/>
          <w:sz w:val="24"/>
          <w:szCs w:val="24"/>
          <w:bdr w:val="none" w:sz="0" w:space="0" w:color="auto" w:frame="1"/>
          <w:lang w:eastAsia="hr-HR"/>
        </w:rPr>
        <w:t>Napomena:</w:t>
      </w:r>
    </w:p>
    <w:p w:rsidR="00C45D49" w:rsidRPr="00C45D49" w:rsidRDefault="00C45D49" w:rsidP="00C45D49">
      <w:p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1) Pristigle ponude trebaju sadržavati i u cijenu uključivati:</w:t>
      </w:r>
    </w:p>
    <w:p w:rsidR="00C45D49" w:rsidRPr="00C45D49" w:rsidRDefault="00C45D49" w:rsidP="00C45D49">
      <w:p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a) prijevoz sudionika isključivo prijevoznim sredstvima koji udovoljavaju propisima,</w:t>
      </w:r>
    </w:p>
    <w:p w:rsidR="00C45D49" w:rsidRPr="00C45D49" w:rsidRDefault="00C45D49" w:rsidP="00C45D49">
      <w:p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b) osiguranje odgovornosti i jamčevine.</w:t>
      </w:r>
    </w:p>
    <w:p w:rsidR="00C45D49" w:rsidRPr="00C45D49" w:rsidRDefault="00C45D49" w:rsidP="00C45D49">
      <w:p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2) Ponude trebaju biti:</w:t>
      </w:r>
    </w:p>
    <w:p w:rsidR="00C45D49" w:rsidRPr="00C45D49" w:rsidRDefault="00C45D49" w:rsidP="00C45D49">
      <w:p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a) u skladu s posebnim propisima kojima se uređuje pružanje usluga u turizmu i obavljanje ugostiteljske djelatnosti ili sukladno posebnim propisima,</w:t>
      </w:r>
    </w:p>
    <w:p w:rsidR="00C45D49" w:rsidRPr="00C45D49" w:rsidRDefault="00C45D49" w:rsidP="00C45D49">
      <w:p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b) razrađene prema traženim točkama i s iskazanom ukupnom cijenom za pojedinog učenika.</w:t>
      </w:r>
    </w:p>
    <w:p w:rsidR="00C45D49" w:rsidRPr="00C45D49" w:rsidRDefault="00C45D49" w:rsidP="00C45D49">
      <w:p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3) U obzir će se uzimati ponude zaprimljene poštom na školsku ustanovu do navedenoga roka (dana i sata), odnosno e-poštom ako se postupak provodi sukladno čl. 13. st. 13. ovoga Pravilnika.</w:t>
      </w:r>
    </w:p>
    <w:p w:rsidR="00C45D49" w:rsidRPr="00C45D49" w:rsidRDefault="00C45D49" w:rsidP="00C45D49">
      <w:p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:rsidR="00C45D49" w:rsidRPr="00C45D49" w:rsidRDefault="00C45D49" w:rsidP="00C45D49">
      <w:p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5) Potencijalni davatelj usluga ne može dopisivati i nuditi dodatne pogodnosti.</w:t>
      </w:r>
    </w:p>
    <w:p w:rsidR="00080632" w:rsidRDefault="00A32B8F"/>
    <w:p w:rsidR="00C45D49" w:rsidRDefault="00C45D49"/>
    <w:sectPr w:rsidR="00C45D49" w:rsidSect="00C45D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D49"/>
    <w:rsid w:val="00056C5D"/>
    <w:rsid w:val="004244BE"/>
    <w:rsid w:val="00560339"/>
    <w:rsid w:val="00672294"/>
    <w:rsid w:val="007A7AB7"/>
    <w:rsid w:val="00A32B8F"/>
    <w:rsid w:val="00C45D49"/>
    <w:rsid w:val="00E3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9209C"/>
  <w15:chartTrackingRefBased/>
  <w15:docId w15:val="{AA5F84CB-FE79-41D6-B235-B73D1F4EF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5D4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19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82B9FB3D2D574D8F0EFE4F9A3E694B" ma:contentTypeVersion="19" ma:contentTypeDescription="Stvaranje novog dokumenta." ma:contentTypeScope="" ma:versionID="460ab957630fddc5bc165704ffdb6244">
  <xsd:schema xmlns:xsd="http://www.w3.org/2001/XMLSchema" xmlns:xs="http://www.w3.org/2001/XMLSchema" xmlns:p="http://schemas.microsoft.com/office/2006/metadata/properties" xmlns:ns2="fab80420-665e-4425-b572-29d4ab0aa5e5" xmlns:ns3="e65ae67c-7451-4153-bdba-093abdc6be8e" targetNamespace="http://schemas.microsoft.com/office/2006/metadata/properties" ma:root="true" ma:fieldsID="ca254dd4b44798c2c73cc3c7c7057ede" ns2:_="" ns3:_="">
    <xsd:import namespace="fab80420-665e-4425-b572-29d4ab0aa5e5"/>
    <xsd:import namespace="e65ae67c-7451-4153-bdba-093abdc6be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b80420-665e-4425-b572-29d4ab0aa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ae67c-7451-4153-bdba-093abdc6be8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91aded8-9ea3-4ec1-ac08-ed3f6c12ff7a}" ma:internalName="TaxCatchAll" ma:showField="CatchAllData" ma:web="e65ae67c-7451-4153-bdba-093abdc6be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5ae67c-7451-4153-bdba-093abdc6be8e" xsi:nil="true"/>
    <lcf76f155ced4ddcb4097134ff3c332f xmlns="fab80420-665e-4425-b572-29d4ab0aa5e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76AA35-209C-4203-B5C2-BED379A308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b80420-665e-4425-b572-29d4ab0aa5e5"/>
    <ds:schemaRef ds:uri="e65ae67c-7451-4153-bdba-093abdc6be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0D865F-4D9F-4D02-82A1-A713E49277EC}">
  <ds:schemaRefs>
    <ds:schemaRef ds:uri="http://schemas.microsoft.com/office/2006/metadata/properties"/>
    <ds:schemaRef ds:uri="http://schemas.microsoft.com/office/infopath/2007/PartnerControls"/>
    <ds:schemaRef ds:uri="e65ae67c-7451-4153-bdba-093abdc6be8e"/>
    <ds:schemaRef ds:uri="fab80420-665e-4425-b572-29d4ab0aa5e5"/>
  </ds:schemaRefs>
</ds:datastoreItem>
</file>

<file path=customXml/itemProps3.xml><?xml version="1.0" encoding="utf-8"?>
<ds:datastoreItem xmlns:ds="http://schemas.openxmlformats.org/officeDocument/2006/customXml" ds:itemID="{AAE9BA85-426F-4CDD-8709-261A1B0A4F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818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Ptačnik</dc:creator>
  <cp:keywords/>
  <dc:description/>
  <cp:lastModifiedBy>GNG</cp:lastModifiedBy>
  <cp:revision>3</cp:revision>
  <dcterms:created xsi:type="dcterms:W3CDTF">2026-09-23T06:08:00Z</dcterms:created>
  <dcterms:modified xsi:type="dcterms:W3CDTF">2026-10-01T08:18:00Z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0x0101004782B9FB3D2D574D8F0EFE4F9A3E694B</vt:lpwstr>
  </property>
</Properties>
</file>